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85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中药学专业学生岗位实习计划</w:t>
      </w:r>
    </w:p>
    <w:p w14:paraId="235F7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医院药学部、零售药店及医药产业相关企业从事中药生产、中药质量检查、中药采购与销售、中药仓储管理及药品调配等工作，让学生全面掌握本专业的基础理论知识及专业实践技能，熟悉中药生产工艺流程，能够运用先进的检测仪器进行药品质量分析，确保药品的安全性与有效性。同时，他们还需具备良好的沟通与销售技巧，以及精准无误的药品调配能力，为患者提供优质的药品服务。通过理论与实践的结合，使学生更加全面了解本专业的性质及应用技能要求；通过毕业实习加深学生对专业岗位的理解和认识，并进一步了解社会、认识社会，为未来的学习和工作打下基础。</w:t>
      </w:r>
    </w:p>
    <w:tbl>
      <w:tblPr>
        <w:tblStyle w:val="3"/>
        <w:tblW w:w="48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660"/>
        <w:gridCol w:w="1909"/>
        <w:gridCol w:w="1970"/>
        <w:gridCol w:w="1883"/>
      </w:tblGrid>
      <w:tr w14:paraId="10662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482" w:type="pct"/>
            <w:vMerge w:val="restart"/>
            <w:vAlign w:val="center"/>
          </w:tcPr>
          <w:p w14:paraId="51891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实习内容</w:t>
            </w:r>
          </w:p>
        </w:tc>
        <w:tc>
          <w:tcPr>
            <w:tcW w:w="1010" w:type="pct"/>
            <w:vAlign w:val="center"/>
          </w:tcPr>
          <w:p w14:paraId="1AAEB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中药生产</w:t>
            </w:r>
          </w:p>
        </w:tc>
        <w:tc>
          <w:tcPr>
            <w:tcW w:w="1162" w:type="pct"/>
            <w:vAlign w:val="center"/>
          </w:tcPr>
          <w:p w14:paraId="57118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中药质量分析</w:t>
            </w:r>
          </w:p>
        </w:tc>
        <w:tc>
          <w:tcPr>
            <w:tcW w:w="1199" w:type="pct"/>
            <w:vAlign w:val="center"/>
          </w:tcPr>
          <w:p w14:paraId="44574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中药采购与</w:t>
            </w:r>
            <w:r>
              <w:rPr>
                <w:rFonts w:hint="eastAsia"/>
                <w:color w:val="000000"/>
                <w:sz w:val="24"/>
                <w:lang w:val="en-US"/>
              </w:rPr>
              <w:t>销售</w:t>
            </w:r>
          </w:p>
        </w:tc>
        <w:tc>
          <w:tcPr>
            <w:tcW w:w="1145" w:type="pct"/>
            <w:vAlign w:val="center"/>
          </w:tcPr>
          <w:p w14:paraId="7E3E3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药品调配</w:t>
            </w:r>
          </w:p>
        </w:tc>
      </w:tr>
      <w:tr w14:paraId="6F453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vMerge w:val="continue"/>
            <w:vAlign w:val="center"/>
          </w:tcPr>
          <w:p w14:paraId="24946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10" w:type="pct"/>
            <w:vAlign w:val="center"/>
          </w:tcPr>
          <w:p w14:paraId="4FD5C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习中药工艺流程，包括原料筛选、配比，生产过程控制及成品检验与包装，熟悉制药设备操作与维护，确保生产线稳定。同时，深入了解药品理化性质、稳定性及生产工艺对质量的影响，运用制剂理论优化工艺，提升药品质量和生产效率。此外，参与新药研发辅助工作，了解药物筛选、药效评价、药代动力学等全过程，为未来中药学研究或新药开发积累经验。</w:t>
            </w:r>
          </w:p>
        </w:tc>
        <w:tc>
          <w:tcPr>
            <w:tcW w:w="1162" w:type="pct"/>
            <w:vAlign w:val="center"/>
          </w:tcPr>
          <w:p w14:paraId="3EA19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将深入质量控制的精髓。严格遵循药品质量标准和检验规程，学习并运用各种分析仪器和技术，如高效液相色谱、气相色谱、紫外分光光度法等，对原料、中间体及成品进行药品成分分析、杂质检测及含量测定等，确保药品符合安全性和有效性要求。同时，将深入了解药品质量稳定性试验的设计与实施，评估药品在不同条件下的质量变化情况，为药品有效期的确定提供科学依据。</w:t>
            </w:r>
          </w:p>
          <w:p w14:paraId="7F7E5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99" w:type="pct"/>
            <w:vAlign w:val="center"/>
          </w:tcPr>
          <w:p w14:paraId="164CF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学习市场分析、客户管理和销售策略等关键技能，了解医药产品的特性和市场需求，制定有效的采购、销售计划并推动实施。</w:t>
            </w:r>
          </w:p>
          <w:p w14:paraId="5EA5F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并与医疗机构、药店及经销商等建立和维护良好的合作关系，通过专业的产品讲解和客户服务，提升客户满意度和忠诚度。同时，还需密切关注市场动态和竞争对手情况，及时调整销售策略，确保销售业绩的持续增长。此外，还将参与市场推广活动，如学术会议、产品展览等，提升产品知名度和品牌影响力。在与客户沟通的过程中，将培养出色的沟通能力和谈判技巧，</w:t>
            </w:r>
          </w:p>
        </w:tc>
        <w:tc>
          <w:tcPr>
            <w:tcW w:w="1145" w:type="pct"/>
            <w:vAlign w:val="center"/>
          </w:tcPr>
          <w:p w14:paraId="15001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将置身于医药产品流通的核心环节，深入了解医药产品的调配、分发与物流管理等关键流程。掌握如何根据销售订单和库存情况，精准地进行医药产品的调配，确保产品能够准确无误地送达医疗机构、药店及经销商等客户手中。</w:t>
            </w:r>
          </w:p>
          <w:p w14:paraId="4C9C7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并深入了解医药产品的特性和分类，熟悉各类产品的储存条件和运输要求，以确保产品在调配和运输过程中的质量和安全</w:t>
            </w:r>
          </w:p>
        </w:tc>
      </w:tr>
      <w:tr w14:paraId="4E61A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482" w:type="pct"/>
            <w:vAlign w:val="center"/>
          </w:tcPr>
          <w:p w14:paraId="2E736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实习周数</w:t>
            </w:r>
          </w:p>
        </w:tc>
        <w:tc>
          <w:tcPr>
            <w:tcW w:w="4517" w:type="pct"/>
            <w:gridSpan w:val="4"/>
            <w:vAlign w:val="center"/>
          </w:tcPr>
          <w:p w14:paraId="04D45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共36周</w:t>
            </w:r>
            <w:bookmarkStart w:id="0" w:name="_GoBack"/>
            <w:bookmarkEnd w:id="0"/>
          </w:p>
        </w:tc>
      </w:tr>
    </w:tbl>
    <w:p w14:paraId="3AE67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说明:各实习单位可根据本单位的实际情况对上述安排作适当微调。</w:t>
      </w:r>
    </w:p>
    <w:p w14:paraId="108111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36D54"/>
    <w:rsid w:val="7F55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1017</Words>
  <Characters>1021</Characters>
  <Lines>0</Lines>
  <Paragraphs>0</Paragraphs>
  <TotalTime>11</TotalTime>
  <ScaleCrop>false</ScaleCrop>
  <LinksUpToDate>false</LinksUpToDate>
  <CharactersWithSpaces>1021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2025-03-07T08:00:00Z</dcterms:created>
  <dc:creator>Lenovo</dc:creator>
  <cp:lastModifiedBy>企业用户_449744162</cp:lastModifiedBy>
  <dcterms:modified xsi:type="dcterms:W3CDTF">2025-03-31T15:28:16Z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eyJoZGlkIjoiMjYyZmZlM2RiNzNkODYzMmRmMzE4MjFlOTcxMTVjYTIiLCJ1c2VySWQiOiIxNTY3MTAwMzkwIn0=</vt:lpwstr>
  </property>
  <property fmtid="{D5CDD505-2E9C-101B-9397-08002B2CF9AE}" pid="4" name="ICV">
    <vt:lpwstr>3334BB57B9E74417844AECF890A3C982_13</vt:lpwstr>
  </property>
</Properties>
</file>